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A0CF5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  <w:r w:rsidRPr="00E16991">
        <w:rPr>
          <w:rFonts w:ascii="Georgia" w:eastAsia="Georgia" w:hAnsi="Georgia" w:cs="Georgia"/>
          <w:b/>
        </w:rPr>
        <w:t>Oakmont Village Homeowners Association, Inc.</w:t>
      </w:r>
    </w:p>
    <w:p w14:paraId="3C4FDB03" w14:textId="229E5D24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Homeowners</w:t>
      </w:r>
      <w:r w:rsidRPr="00E16991">
        <w:rPr>
          <w:rFonts w:ascii="Georgia" w:eastAsia="Georgia" w:hAnsi="Georgia" w:cs="Georgia"/>
          <w:b/>
        </w:rPr>
        <w:t xml:space="preserve"> Meeting</w:t>
      </w:r>
    </w:p>
    <w:p w14:paraId="5E91CAEB" w14:textId="078E758C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  <w:r w:rsidRPr="00E16991">
        <w:rPr>
          <w:rFonts w:ascii="Georgia" w:eastAsia="Georgia" w:hAnsi="Georgia" w:cs="Georgia"/>
          <w:i/>
        </w:rPr>
        <w:t xml:space="preserve">February </w:t>
      </w:r>
      <w:r>
        <w:rPr>
          <w:rFonts w:ascii="Georgia" w:eastAsia="Georgia" w:hAnsi="Georgia" w:cs="Georgia"/>
          <w:i/>
        </w:rPr>
        <w:t>1</w:t>
      </w:r>
      <w:r w:rsidRPr="00E16991">
        <w:rPr>
          <w:rFonts w:ascii="Georgia" w:eastAsia="Georgia" w:hAnsi="Georgia" w:cs="Georgia"/>
          <w:i/>
        </w:rPr>
        <w:t>, 202</w:t>
      </w:r>
      <w:r>
        <w:rPr>
          <w:rFonts w:ascii="Georgia" w:eastAsia="Georgia" w:hAnsi="Georgia" w:cs="Georgia"/>
          <w:i/>
        </w:rPr>
        <w:t>4</w:t>
      </w:r>
    </w:p>
    <w:p w14:paraId="1A22887E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</w:p>
    <w:p w14:paraId="39DB0B90" w14:textId="4DD4C15E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 w:rsidRPr="00E16991">
        <w:rPr>
          <w:rFonts w:ascii="Georgia" w:eastAsia="Georgia" w:hAnsi="Georgia" w:cs="Georgia"/>
        </w:rPr>
        <w:t>A meeting of the Board of Directors</w:t>
      </w:r>
      <w:r>
        <w:rPr>
          <w:rFonts w:ascii="Georgia" w:eastAsia="Georgia" w:hAnsi="Georgia" w:cs="Georgia"/>
        </w:rPr>
        <w:t xml:space="preserve"> and Homeowners</w:t>
      </w:r>
      <w:r w:rsidRPr="00E16991">
        <w:rPr>
          <w:rFonts w:ascii="Georgia" w:eastAsia="Georgia" w:hAnsi="Georgia" w:cs="Georgia"/>
        </w:rPr>
        <w:t xml:space="preserve"> of Oakmont Village Homeowners Association, Inc. ("the Association"), a corporation organized and existing under the laws of the state of Texas, was held at </w:t>
      </w:r>
      <w:proofErr w:type="spellStart"/>
      <w:r w:rsidRPr="00E16991">
        <w:rPr>
          <w:rFonts w:ascii="Georgia" w:eastAsia="Georgia" w:hAnsi="Georgia" w:cs="Georgia"/>
        </w:rPr>
        <w:t>Natalita's</w:t>
      </w:r>
      <w:proofErr w:type="spellEnd"/>
      <w:r w:rsidRPr="00E16991">
        <w:rPr>
          <w:rFonts w:ascii="Georgia" w:eastAsia="Georgia" w:hAnsi="Georgia" w:cs="Georgia"/>
        </w:rPr>
        <w:t xml:space="preserve"> #3 Mexican Restaurant at 24814 Kuykendahl Rd #150, Tomball, TX 77375 at 7 p.m. pursuant to prior notice given.</w:t>
      </w:r>
    </w:p>
    <w:p w14:paraId="23575939" w14:textId="313ACAA3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 w:rsidRPr="00E16991">
        <w:rPr>
          <w:rFonts w:ascii="Georgia" w:eastAsia="Georgia" w:hAnsi="Georgia" w:cs="Georgia"/>
        </w:rPr>
        <w:t xml:space="preserve">There </w:t>
      </w:r>
      <w:proofErr w:type="gramStart"/>
      <w:r w:rsidRPr="00E16991">
        <w:rPr>
          <w:rFonts w:ascii="Georgia" w:eastAsia="Georgia" w:hAnsi="Georgia" w:cs="Georgia"/>
        </w:rPr>
        <w:t>were</w:t>
      </w:r>
      <w:proofErr w:type="gramEnd"/>
      <w:r w:rsidRPr="00E16991">
        <w:rPr>
          <w:rFonts w:ascii="Georgia" w:eastAsia="Georgia" w:hAnsi="Georgia" w:cs="Georgia"/>
        </w:rPr>
        <w:t xml:space="preserve"> present A</w:t>
      </w:r>
      <w:r>
        <w:rPr>
          <w:rFonts w:ascii="Georgia" w:eastAsia="Georgia" w:hAnsi="Georgia" w:cs="Georgia"/>
        </w:rPr>
        <w:t>ndrew Woehle (President), A</w:t>
      </w:r>
      <w:r w:rsidRPr="00E16991">
        <w:rPr>
          <w:rFonts w:ascii="Georgia" w:eastAsia="Georgia" w:hAnsi="Georgia" w:cs="Georgia"/>
        </w:rPr>
        <w:t>aron Noriega</w:t>
      </w:r>
      <w:r>
        <w:rPr>
          <w:rFonts w:ascii="Georgia" w:eastAsia="Georgia" w:hAnsi="Georgia" w:cs="Georgia"/>
        </w:rPr>
        <w:t xml:space="preserve"> (Vice President)</w:t>
      </w:r>
      <w:r w:rsidRPr="00E16991">
        <w:rPr>
          <w:rFonts w:ascii="Georgia" w:eastAsia="Georgia" w:hAnsi="Georgia" w:cs="Georgia"/>
        </w:rPr>
        <w:t>, Becky Garner</w:t>
      </w:r>
      <w:r>
        <w:rPr>
          <w:rFonts w:ascii="Georgia" w:eastAsia="Georgia" w:hAnsi="Georgia" w:cs="Georgia"/>
        </w:rPr>
        <w:t xml:space="preserve"> (Treasurer), and Jessica Woehle (Secretary),</w:t>
      </w:r>
      <w:r w:rsidRPr="00E16991">
        <w:rPr>
          <w:rFonts w:ascii="Georgia" w:eastAsia="Georgia" w:hAnsi="Georgia" w:cs="Georgia"/>
        </w:rPr>
        <w:t xml:space="preserve"> constituting a quorum of the Board of Directors (the "Board")</w:t>
      </w:r>
      <w:r>
        <w:rPr>
          <w:rFonts w:ascii="Georgia" w:eastAsia="Georgia" w:hAnsi="Georgia" w:cs="Georgia"/>
        </w:rPr>
        <w:t>.</w:t>
      </w:r>
    </w:p>
    <w:p w14:paraId="6906A53D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3EFE0494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 w:rsidRPr="00E16991">
        <w:rPr>
          <w:rFonts w:ascii="Georgia" w:eastAsia="Georgia" w:hAnsi="Georgia" w:cs="Georgia"/>
          <w:u w:val="single"/>
        </w:rPr>
        <w:t>MINUTES FROM LAST MEETING</w:t>
      </w:r>
    </w:p>
    <w:p w14:paraId="32027F6D" w14:textId="7D84EDEE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 w:rsidRPr="00E16991">
        <w:rPr>
          <w:rFonts w:ascii="Georgia" w:eastAsia="Georgia" w:hAnsi="Georgia" w:cs="Georgia"/>
        </w:rPr>
        <w:t xml:space="preserve">The minutes from the Mar </w:t>
      </w:r>
      <w:r>
        <w:rPr>
          <w:rFonts w:ascii="Georgia" w:eastAsia="Georgia" w:hAnsi="Georgia" w:cs="Georgia"/>
        </w:rPr>
        <w:t>23</w:t>
      </w:r>
      <w:r w:rsidRPr="00E16991">
        <w:rPr>
          <w:rFonts w:ascii="Georgia" w:eastAsia="Georgia" w:hAnsi="Georgia" w:cs="Georgia"/>
        </w:rPr>
        <w:t xml:space="preserve">, </w:t>
      </w:r>
      <w:proofErr w:type="gramStart"/>
      <w:r w:rsidRPr="00E16991">
        <w:rPr>
          <w:rFonts w:ascii="Georgia" w:eastAsia="Georgia" w:hAnsi="Georgia" w:cs="Georgia"/>
        </w:rPr>
        <w:t>202</w:t>
      </w:r>
      <w:r>
        <w:rPr>
          <w:rFonts w:ascii="Georgia" w:eastAsia="Georgia" w:hAnsi="Georgia" w:cs="Georgia"/>
        </w:rPr>
        <w:t>3</w:t>
      </w:r>
      <w:proofErr w:type="gramEnd"/>
      <w:r w:rsidRPr="00E16991">
        <w:rPr>
          <w:rFonts w:ascii="Georgia" w:eastAsia="Georgia" w:hAnsi="Georgia" w:cs="Georgia"/>
        </w:rPr>
        <w:t xml:space="preserve"> meeting were accepted and will be posted online.  </w:t>
      </w:r>
    </w:p>
    <w:p w14:paraId="24DF5463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26B52100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 w:rsidRPr="00E16991">
        <w:rPr>
          <w:rFonts w:ascii="Georgia" w:eastAsia="Georgia" w:hAnsi="Georgia" w:cs="Georgia"/>
          <w:u w:val="single"/>
        </w:rPr>
        <w:t>FINANCE COMMITTEE</w:t>
      </w:r>
    </w:p>
    <w:p w14:paraId="0DBFB7F9" w14:textId="1ED41A24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 w:rsidRPr="00E16991">
        <w:rPr>
          <w:rFonts w:ascii="Georgia" w:eastAsia="Georgia" w:hAnsi="Georgia" w:cs="Georgia"/>
        </w:rPr>
        <w:t xml:space="preserve">As of this meeting, </w:t>
      </w:r>
      <w:r w:rsidR="003F0776">
        <w:rPr>
          <w:rFonts w:ascii="Georgia" w:eastAsia="Georgia" w:hAnsi="Georgia" w:cs="Georgia"/>
        </w:rPr>
        <w:t>40</w:t>
      </w:r>
      <w:r w:rsidRPr="00E16991">
        <w:rPr>
          <w:rFonts w:ascii="Georgia" w:eastAsia="Georgia" w:hAnsi="Georgia" w:cs="Georgia"/>
        </w:rPr>
        <w:t xml:space="preserve"> voting member</w:t>
      </w:r>
      <w:r w:rsidR="003F0776">
        <w:rPr>
          <w:rFonts w:ascii="Georgia" w:eastAsia="Georgia" w:hAnsi="Georgia" w:cs="Georgia"/>
        </w:rPr>
        <w:t>s were</w:t>
      </w:r>
      <w:r w:rsidRPr="00E16991">
        <w:rPr>
          <w:rFonts w:ascii="Georgia" w:eastAsia="Georgia" w:hAnsi="Georgia" w:cs="Georgia"/>
        </w:rPr>
        <w:t xml:space="preserve"> present or represented through </w:t>
      </w:r>
      <w:r w:rsidR="003F0776">
        <w:rPr>
          <w:rFonts w:ascii="Georgia" w:eastAsia="Georgia" w:hAnsi="Georgia" w:cs="Georgia"/>
        </w:rPr>
        <w:t xml:space="preserve">executed </w:t>
      </w:r>
      <w:r w:rsidRPr="00E16991">
        <w:rPr>
          <w:rFonts w:ascii="Georgia" w:eastAsia="Georgia" w:hAnsi="Georgia" w:cs="Georgia"/>
        </w:rPr>
        <w:t>proxy</w:t>
      </w:r>
      <w:r w:rsidR="003F0776">
        <w:rPr>
          <w:rFonts w:ascii="Georgia" w:eastAsia="Georgia" w:hAnsi="Georgia" w:cs="Georgia"/>
        </w:rPr>
        <w:t>,</w:t>
      </w:r>
      <w:r w:rsidRPr="00E16991">
        <w:rPr>
          <w:rFonts w:ascii="Georgia" w:eastAsia="Georgia" w:hAnsi="Georgia" w:cs="Georgia"/>
        </w:rPr>
        <w:t xml:space="preserve"> thus quorum was met.  </w:t>
      </w:r>
      <w:r w:rsidR="003F0776">
        <w:rPr>
          <w:rFonts w:ascii="Georgia" w:eastAsia="Georgia" w:hAnsi="Georgia" w:cs="Georgia"/>
        </w:rPr>
        <w:t xml:space="preserve">Treasurer Becky relayed Checking Account with a balance of $23,522 and $44,269 in the Reserve Account.  Outstanding dues of $18,000+ were collected in 2023 at a legal expense of $3,000.  Significant expenditures in 2023 were $49,550 (Kuykendahl </w:t>
      </w:r>
      <w:r w:rsidR="00B12209">
        <w:rPr>
          <w:rFonts w:ascii="Georgia" w:eastAsia="Georgia" w:hAnsi="Georgia" w:cs="Georgia"/>
        </w:rPr>
        <w:t>f</w:t>
      </w:r>
      <w:r w:rsidR="003F0776">
        <w:rPr>
          <w:rFonts w:ascii="Georgia" w:eastAsia="Georgia" w:hAnsi="Georgia" w:cs="Georgia"/>
        </w:rPr>
        <w:t>ence), $</w:t>
      </w:r>
      <w:proofErr w:type="gramStart"/>
      <w:r w:rsidR="003F0776">
        <w:rPr>
          <w:rFonts w:ascii="Georgia" w:eastAsia="Georgia" w:hAnsi="Georgia" w:cs="Georgia"/>
        </w:rPr>
        <w:t xml:space="preserve">5,200 </w:t>
      </w:r>
      <w:r w:rsidR="00B12209">
        <w:rPr>
          <w:rFonts w:ascii="Georgia" w:eastAsia="Georgia" w:hAnsi="Georgia" w:cs="Georgia"/>
        </w:rPr>
        <w:t xml:space="preserve"> for</w:t>
      </w:r>
      <w:proofErr w:type="gramEnd"/>
      <w:r w:rsidR="00B12209">
        <w:rPr>
          <w:rFonts w:ascii="Georgia" w:eastAsia="Georgia" w:hAnsi="Georgia" w:cs="Georgia"/>
        </w:rPr>
        <w:t xml:space="preserve"> the Preserve Way fence </w:t>
      </w:r>
      <w:r w:rsidR="003F0776">
        <w:rPr>
          <w:rFonts w:ascii="Georgia" w:eastAsia="Georgia" w:hAnsi="Georgia" w:cs="Georgia"/>
        </w:rPr>
        <w:t>(less $4,400 reimbursed post insurance adjuster</w:t>
      </w:r>
      <w:r w:rsidR="00B12209">
        <w:rPr>
          <w:rFonts w:ascii="Georgia" w:eastAsia="Georgia" w:hAnsi="Georgia" w:cs="Georgia"/>
        </w:rPr>
        <w:t xml:space="preserve"> via </w:t>
      </w:r>
      <w:r w:rsidR="0036203D">
        <w:rPr>
          <w:rFonts w:ascii="Georgia" w:eastAsia="Georgia" w:hAnsi="Georgia" w:cs="Georgia"/>
        </w:rPr>
        <w:t xml:space="preserve">Treasurer </w:t>
      </w:r>
      <w:r w:rsidR="00B12209">
        <w:rPr>
          <w:rFonts w:ascii="Georgia" w:eastAsia="Georgia" w:hAnsi="Georgia" w:cs="Georgia"/>
        </w:rPr>
        <w:t>Becky</w:t>
      </w:r>
      <w:r w:rsidR="003F0776">
        <w:rPr>
          <w:rFonts w:ascii="Georgia" w:eastAsia="Georgia" w:hAnsi="Georgia" w:cs="Georgia"/>
        </w:rPr>
        <w:t>)</w:t>
      </w:r>
      <w:r w:rsidR="00B12209">
        <w:rPr>
          <w:rFonts w:ascii="Georgia" w:eastAsia="Georgia" w:hAnsi="Georgia" w:cs="Georgia"/>
        </w:rPr>
        <w:t>, $8,400 (Lights/Post/Pond), and $17,228 for the Entrance gate replacement and repair.  President Andrew proposed quarterly maintenance to extend longevity of the new gate and confirmed the new passenger gate has a code, which will be communicated to residents.</w:t>
      </w:r>
    </w:p>
    <w:p w14:paraId="0F017D10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47278BBB" w14:textId="34640B38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 w:rsidRPr="00E16991">
        <w:rPr>
          <w:rFonts w:ascii="Georgia" w:eastAsia="Georgia" w:hAnsi="Georgia" w:cs="Georgia"/>
          <w:u w:val="single"/>
        </w:rPr>
        <w:t>ELECTION OF THE BOARD FOR 202</w:t>
      </w:r>
      <w:r w:rsidR="00B12209">
        <w:rPr>
          <w:rFonts w:ascii="Georgia" w:eastAsia="Georgia" w:hAnsi="Georgia" w:cs="Georgia"/>
          <w:u w:val="single"/>
        </w:rPr>
        <w:t>4</w:t>
      </w:r>
    </w:p>
    <w:p w14:paraId="53285242" w14:textId="7C8A58F1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 w:rsidRPr="00E16991">
        <w:rPr>
          <w:rFonts w:ascii="Georgia" w:eastAsia="Georgia" w:hAnsi="Georgia" w:cs="Georgia"/>
        </w:rPr>
        <w:t xml:space="preserve">Andy Woehle, </w:t>
      </w:r>
      <w:r w:rsidR="00B12209">
        <w:rPr>
          <w:rFonts w:ascii="Georgia" w:eastAsia="Georgia" w:hAnsi="Georgia" w:cs="Georgia"/>
        </w:rPr>
        <w:t>Becky Garner and Jessica Woehle ran for existing positions and were unanimously elected to retain Board positions in</w:t>
      </w:r>
      <w:r w:rsidR="0036203D">
        <w:rPr>
          <w:rFonts w:ascii="Georgia" w:eastAsia="Georgia" w:hAnsi="Georgia" w:cs="Georgia"/>
        </w:rPr>
        <w:t xml:space="preserve"> the</w:t>
      </w:r>
      <w:r w:rsidR="00B12209">
        <w:rPr>
          <w:rFonts w:ascii="Georgia" w:eastAsia="Georgia" w:hAnsi="Georgia" w:cs="Georgia"/>
        </w:rPr>
        <w:t xml:space="preserve"> 2024</w:t>
      </w:r>
      <w:r w:rsidR="0036203D">
        <w:rPr>
          <w:rFonts w:ascii="Georgia" w:eastAsia="Georgia" w:hAnsi="Georgia" w:cs="Georgia"/>
        </w:rPr>
        <w:t xml:space="preserve"> term</w:t>
      </w:r>
      <w:r w:rsidR="00B12209">
        <w:rPr>
          <w:rFonts w:ascii="Georgia" w:eastAsia="Georgia" w:hAnsi="Georgia" w:cs="Georgia"/>
        </w:rPr>
        <w:t xml:space="preserve">.  </w:t>
      </w:r>
      <w:r w:rsidRPr="00E16991">
        <w:rPr>
          <w:rFonts w:ascii="Georgia" w:eastAsia="Georgia" w:hAnsi="Georgia" w:cs="Georgia"/>
        </w:rPr>
        <w:t>Aaron Noriega</w:t>
      </w:r>
      <w:r w:rsidR="00B12209">
        <w:rPr>
          <w:rFonts w:ascii="Georgia" w:eastAsia="Georgia" w:hAnsi="Georgia" w:cs="Georgia"/>
        </w:rPr>
        <w:t xml:space="preserve"> and Amber Milam ran for the VP position</w:t>
      </w:r>
      <w:r w:rsidR="004B3674">
        <w:rPr>
          <w:rFonts w:ascii="Georgia" w:eastAsia="Georgia" w:hAnsi="Georgia" w:cs="Georgia"/>
        </w:rPr>
        <w:t xml:space="preserve">; results </w:t>
      </w:r>
      <w:r w:rsidR="00B12209">
        <w:rPr>
          <w:rFonts w:ascii="Georgia" w:eastAsia="Georgia" w:hAnsi="Georgia" w:cs="Georgia"/>
        </w:rPr>
        <w:t>demonstrated considerable support by residents for both candidates</w:t>
      </w:r>
      <w:r w:rsidR="004B3674">
        <w:rPr>
          <w:rFonts w:ascii="Georgia" w:eastAsia="Georgia" w:hAnsi="Georgia" w:cs="Georgia"/>
        </w:rPr>
        <w:t xml:space="preserve">.  Aaron Noriega offered to support the Board in an advisory role, to which all were grateful.  </w:t>
      </w:r>
    </w:p>
    <w:p w14:paraId="4CE89933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</w:p>
    <w:p w14:paraId="124A1099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 w:rsidRPr="00E16991">
        <w:rPr>
          <w:rFonts w:ascii="Georgia" w:eastAsia="Georgia" w:hAnsi="Georgia" w:cs="Georgia"/>
          <w:u w:val="single"/>
        </w:rPr>
        <w:t>ARCHITECTURAL COMMITTEE</w:t>
      </w:r>
    </w:p>
    <w:p w14:paraId="3E6B739B" w14:textId="317CA004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 w:rsidRPr="00E16991">
        <w:rPr>
          <w:rFonts w:ascii="Georgia" w:eastAsia="Georgia" w:hAnsi="Georgia" w:cs="Georgia"/>
        </w:rPr>
        <w:t>No ARC review submitted</w:t>
      </w:r>
      <w:r w:rsidR="00B12209">
        <w:rPr>
          <w:rFonts w:ascii="Georgia" w:eastAsia="Georgia" w:hAnsi="Georgia" w:cs="Georgia"/>
        </w:rPr>
        <w:t xml:space="preserve"> at the meeting</w:t>
      </w:r>
      <w:r w:rsidRPr="00E16991">
        <w:rPr>
          <w:rFonts w:ascii="Georgia" w:eastAsia="Georgia" w:hAnsi="Georgia" w:cs="Georgia"/>
        </w:rPr>
        <w:t>.</w:t>
      </w:r>
    </w:p>
    <w:p w14:paraId="3B3ED9B9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753374EE" w14:textId="586D61C1" w:rsidR="00E16991" w:rsidRPr="00127CD9" w:rsidRDefault="00127CD9" w:rsidP="00127CD9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>
        <w:rPr>
          <w:rFonts w:ascii="Georgia" w:eastAsia="Georgia" w:hAnsi="Georgia" w:cs="Georgia"/>
          <w:u w:val="single"/>
        </w:rPr>
        <w:lastRenderedPageBreak/>
        <w:t xml:space="preserve">OPEN FORUM &amp; </w:t>
      </w:r>
      <w:r w:rsidR="00E16991" w:rsidRPr="00E16991">
        <w:rPr>
          <w:rFonts w:ascii="Georgia" w:eastAsia="Georgia" w:hAnsi="Georgia" w:cs="Georgia"/>
          <w:u w:val="single"/>
        </w:rPr>
        <w:t>MEETING DISCUSSIONS</w:t>
      </w:r>
    </w:p>
    <w:p w14:paraId="58767F79" w14:textId="77777777" w:rsidR="00127CD9" w:rsidRPr="00127CD9" w:rsidRDefault="00B12209" w:rsidP="00E1699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</w:pPr>
      <w:r>
        <w:rPr>
          <w:rFonts w:ascii="Georgia" w:eastAsia="Georgia" w:hAnsi="Georgia" w:cs="Georgia"/>
        </w:rPr>
        <w:t xml:space="preserve">Security </w:t>
      </w:r>
    </w:p>
    <w:p w14:paraId="1C7953EB" w14:textId="18B7A660" w:rsidR="00B12209" w:rsidRPr="00B12209" w:rsidRDefault="00B12209" w:rsidP="00127CD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</w:pPr>
      <w:r>
        <w:rPr>
          <w:rFonts w:ascii="Georgia" w:eastAsia="Georgia" w:hAnsi="Georgia" w:cs="Georgia"/>
        </w:rPr>
        <w:t>Camera was discussed and estimated cost expected to be $6-$</w:t>
      </w:r>
      <w:proofErr w:type="gramStart"/>
      <w:r>
        <w:rPr>
          <w:rFonts w:ascii="Georgia" w:eastAsia="Georgia" w:hAnsi="Georgia" w:cs="Georgia"/>
        </w:rPr>
        <w:t>8K</w:t>
      </w:r>
      <w:proofErr w:type="gramEnd"/>
    </w:p>
    <w:p w14:paraId="188B3FC3" w14:textId="77777777" w:rsidR="00127CD9" w:rsidRPr="00127CD9" w:rsidRDefault="00B12209" w:rsidP="00127CD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</w:pPr>
      <w:r>
        <w:rPr>
          <w:rFonts w:ascii="Georgia" w:eastAsia="Georgia" w:hAnsi="Georgia" w:cs="Georgia"/>
        </w:rPr>
        <w:t xml:space="preserve">A resident suggested we try closing gates for one month to determine long term feasibility, majority agreed to try it and the suggestion passed for </w:t>
      </w:r>
      <w:r w:rsidR="00127CD9">
        <w:rPr>
          <w:rFonts w:ascii="Georgia" w:eastAsia="Georgia" w:hAnsi="Georgia" w:cs="Georgia"/>
        </w:rPr>
        <w:t>March 1 – April 1 trial.</w:t>
      </w:r>
    </w:p>
    <w:p w14:paraId="5B9F45DC" w14:textId="77777777" w:rsidR="00127CD9" w:rsidRPr="00127CD9" w:rsidRDefault="00127CD9" w:rsidP="00127CD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</w:pPr>
      <w:r>
        <w:rPr>
          <w:rFonts w:ascii="Georgia" w:eastAsia="Georgia" w:hAnsi="Georgia" w:cs="Georgia"/>
        </w:rPr>
        <w:t xml:space="preserve">Master Code needed for Amazon, UPS, USPS, FedEx delivery </w:t>
      </w:r>
      <w:proofErr w:type="gramStart"/>
      <w:r>
        <w:rPr>
          <w:rFonts w:ascii="Georgia" w:eastAsia="Georgia" w:hAnsi="Georgia" w:cs="Georgia"/>
        </w:rPr>
        <w:t>drivers</w:t>
      </w:r>
      <w:proofErr w:type="gramEnd"/>
      <w:r>
        <w:rPr>
          <w:rFonts w:ascii="Georgia" w:eastAsia="Georgia" w:hAnsi="Georgia" w:cs="Georgia"/>
        </w:rPr>
        <w:t xml:space="preserve"> </w:t>
      </w:r>
    </w:p>
    <w:p w14:paraId="50EAC394" w14:textId="77777777" w:rsidR="00127CD9" w:rsidRPr="00127CD9" w:rsidRDefault="00127CD9" w:rsidP="00E1699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</w:pPr>
      <w:r>
        <w:rPr>
          <w:rFonts w:ascii="Georgia" w:eastAsia="Georgia" w:hAnsi="Georgia" w:cs="Georgia"/>
        </w:rPr>
        <w:t>Landscaping</w:t>
      </w:r>
    </w:p>
    <w:p w14:paraId="0328BB5A" w14:textId="77777777" w:rsidR="00127CD9" w:rsidRPr="00127CD9" w:rsidRDefault="00127CD9" w:rsidP="00127CD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</w:pPr>
      <w:r>
        <w:rPr>
          <w:rFonts w:ascii="Georgia" w:eastAsia="Georgia" w:hAnsi="Georgia" w:cs="Georgia"/>
        </w:rPr>
        <w:t xml:space="preserve">Board to vote </w:t>
      </w:r>
      <w:proofErr w:type="gramStart"/>
      <w:r>
        <w:rPr>
          <w:rFonts w:ascii="Georgia" w:eastAsia="Georgia" w:hAnsi="Georgia" w:cs="Georgia"/>
        </w:rPr>
        <w:t>at a later date</w:t>
      </w:r>
      <w:proofErr w:type="gramEnd"/>
      <w:r>
        <w:rPr>
          <w:rFonts w:ascii="Georgia" w:eastAsia="Georgia" w:hAnsi="Georgia" w:cs="Georgia"/>
        </w:rPr>
        <w:t xml:space="preserve"> on specific landscaping enhancements.  </w:t>
      </w:r>
    </w:p>
    <w:p w14:paraId="60A4F02C" w14:textId="595DEBB7" w:rsidR="00B12209" w:rsidRPr="00127CD9" w:rsidRDefault="00127CD9" w:rsidP="00127CD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</w:pPr>
      <w:r>
        <w:rPr>
          <w:rFonts w:ascii="Georgia" w:eastAsia="Georgia" w:hAnsi="Georgia" w:cs="Georgia"/>
        </w:rPr>
        <w:t>Residents approved use of HOA funds to purchase plants / trees and residents agreed to assist with install and removal of benches at Oakmont entrance (and placement or replacement around pond)</w:t>
      </w:r>
      <w:r w:rsidR="00B12209">
        <w:rPr>
          <w:rFonts w:ascii="Georgia" w:eastAsia="Georgia" w:hAnsi="Georgia" w:cs="Georgia"/>
        </w:rPr>
        <w:t xml:space="preserve"> </w:t>
      </w:r>
    </w:p>
    <w:p w14:paraId="69D7801D" w14:textId="213B6B0B" w:rsidR="00127CD9" w:rsidRPr="00B12209" w:rsidRDefault="00127CD9" w:rsidP="00127CD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</w:pPr>
      <w:r>
        <w:rPr>
          <w:rFonts w:ascii="Georgia" w:eastAsia="Georgia" w:hAnsi="Georgia" w:cs="Georgia"/>
        </w:rPr>
        <w:t xml:space="preserve">Sprinkler System determined in need of maintenance / </w:t>
      </w:r>
      <w:proofErr w:type="gramStart"/>
      <w:r>
        <w:rPr>
          <w:rFonts w:ascii="Georgia" w:eastAsia="Georgia" w:hAnsi="Georgia" w:cs="Georgia"/>
        </w:rPr>
        <w:t>repair</w:t>
      </w:r>
      <w:proofErr w:type="gramEnd"/>
    </w:p>
    <w:p w14:paraId="494FFE27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1CD5F46A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 w:rsidRPr="00E16991">
        <w:rPr>
          <w:rFonts w:ascii="Georgia" w:eastAsia="Georgia" w:hAnsi="Georgia" w:cs="Georgia"/>
          <w:u w:val="single"/>
        </w:rPr>
        <w:t>EXECUTIVE SESSION</w:t>
      </w:r>
    </w:p>
    <w:p w14:paraId="570E3C9B" w14:textId="6592748C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 w:rsidRPr="00E16991">
        <w:rPr>
          <w:rFonts w:ascii="Georgia" w:eastAsia="Georgia" w:hAnsi="Georgia" w:cs="Georgia"/>
        </w:rPr>
        <w:t xml:space="preserve">The Board </w:t>
      </w:r>
      <w:r w:rsidR="00127CD9">
        <w:rPr>
          <w:rFonts w:ascii="Georgia" w:eastAsia="Georgia" w:hAnsi="Georgia" w:cs="Georgia"/>
        </w:rPr>
        <w:t>Positions were agreed upon as follows:</w:t>
      </w:r>
    </w:p>
    <w:p w14:paraId="34E4349F" w14:textId="77777777" w:rsidR="00E16991" w:rsidRDefault="00E16991" w:rsidP="00E1699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  <w:rPr>
          <w:rFonts w:ascii="Georgia" w:eastAsia="Georgia" w:hAnsi="Georgia" w:cs="Georgia"/>
        </w:rPr>
      </w:pPr>
      <w:r w:rsidRPr="00E16991">
        <w:rPr>
          <w:rFonts w:ascii="Georgia" w:eastAsia="Georgia" w:hAnsi="Georgia" w:cs="Georgia"/>
        </w:rPr>
        <w:t>President – Andrew Woehle (Board)</w:t>
      </w:r>
    </w:p>
    <w:p w14:paraId="0A93204E" w14:textId="628307F7" w:rsidR="00127CD9" w:rsidRPr="00E16991" w:rsidRDefault="00127CD9" w:rsidP="00E1699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Vice President – Amber Milam (Board)</w:t>
      </w:r>
    </w:p>
    <w:p w14:paraId="3362B8E6" w14:textId="45F1B123" w:rsidR="00E16991" w:rsidRPr="00E16991" w:rsidRDefault="00E16991" w:rsidP="00E1699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  <w:rPr>
          <w:rFonts w:ascii="Georgia" w:eastAsia="Georgia" w:hAnsi="Georgia" w:cs="Georgia"/>
        </w:rPr>
      </w:pPr>
      <w:r w:rsidRPr="00E16991">
        <w:rPr>
          <w:rFonts w:ascii="Georgia" w:eastAsia="Georgia" w:hAnsi="Georgia" w:cs="Georgia"/>
        </w:rPr>
        <w:t>Secretary – Jessica Woehle</w:t>
      </w:r>
      <w:r w:rsidR="00127CD9">
        <w:rPr>
          <w:rFonts w:ascii="Georgia" w:eastAsia="Georgia" w:hAnsi="Georgia" w:cs="Georgia"/>
        </w:rPr>
        <w:t xml:space="preserve"> (Board)</w:t>
      </w:r>
    </w:p>
    <w:p w14:paraId="6D5C2126" w14:textId="77777777" w:rsidR="00E16991" w:rsidRDefault="00E16991" w:rsidP="00E1699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  <w:rPr>
          <w:rFonts w:ascii="Georgia" w:eastAsia="Georgia" w:hAnsi="Georgia" w:cs="Georgia"/>
        </w:rPr>
      </w:pPr>
      <w:r w:rsidRPr="00E16991">
        <w:rPr>
          <w:rFonts w:ascii="Georgia" w:eastAsia="Georgia" w:hAnsi="Georgia" w:cs="Georgia"/>
        </w:rPr>
        <w:t>Treasurer – Rebecca Garner (Board)</w:t>
      </w:r>
    </w:p>
    <w:p w14:paraId="3335E266" w14:textId="4ADC728A" w:rsidR="004B3674" w:rsidRPr="00E16991" w:rsidRDefault="004B3674" w:rsidP="00E1699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Advisor – Aaron Noriega</w:t>
      </w:r>
    </w:p>
    <w:p w14:paraId="0270A798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36DA1E34" w14:textId="77777777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 w:rsidRPr="00E16991">
        <w:rPr>
          <w:rFonts w:ascii="Georgia" w:eastAsia="Georgia" w:hAnsi="Georgia" w:cs="Georgia"/>
          <w:u w:val="single"/>
        </w:rPr>
        <w:t>ADJOURNMENT</w:t>
      </w:r>
    </w:p>
    <w:p w14:paraId="1B13DA03" w14:textId="28FA767D" w:rsidR="00E16991" w:rsidRPr="00E16991" w:rsidRDefault="00E16991" w:rsidP="00E16991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 w:rsidRPr="00E16991">
        <w:rPr>
          <w:rFonts w:ascii="Georgia" w:eastAsia="Georgia" w:hAnsi="Georgia" w:cs="Georgia"/>
        </w:rPr>
        <w:t xml:space="preserve">There being no further business to come before the Board, </w:t>
      </w:r>
      <w:proofErr w:type="gramStart"/>
      <w:r w:rsidRPr="00E16991">
        <w:rPr>
          <w:rFonts w:ascii="Georgia" w:eastAsia="Georgia" w:hAnsi="Georgia" w:cs="Georgia"/>
        </w:rPr>
        <w:t>meeting</w:t>
      </w:r>
      <w:proofErr w:type="gramEnd"/>
      <w:r w:rsidRPr="00E16991">
        <w:rPr>
          <w:rFonts w:ascii="Georgia" w:eastAsia="Georgia" w:hAnsi="Georgia" w:cs="Georgia"/>
        </w:rPr>
        <w:t xml:space="preserve"> was adjourned at 8:</w:t>
      </w:r>
      <w:r w:rsidR="00127CD9">
        <w:rPr>
          <w:rFonts w:ascii="Georgia" w:eastAsia="Georgia" w:hAnsi="Georgia" w:cs="Georgia"/>
        </w:rPr>
        <w:t>30</w:t>
      </w:r>
      <w:r w:rsidRPr="00E16991">
        <w:rPr>
          <w:rFonts w:ascii="Georgia" w:eastAsia="Georgia" w:hAnsi="Georgia" w:cs="Georgia"/>
        </w:rPr>
        <w:t xml:space="preserve"> p.m. on motion duly made, </w:t>
      </w:r>
      <w:proofErr w:type="gramStart"/>
      <w:r w:rsidRPr="00E16991">
        <w:rPr>
          <w:rFonts w:ascii="Georgia" w:eastAsia="Georgia" w:hAnsi="Georgia" w:cs="Georgia"/>
        </w:rPr>
        <w:t>seconded</w:t>
      </w:r>
      <w:proofErr w:type="gramEnd"/>
      <w:r w:rsidRPr="00E16991">
        <w:rPr>
          <w:rFonts w:ascii="Georgia" w:eastAsia="Georgia" w:hAnsi="Georgia" w:cs="Georgia"/>
        </w:rPr>
        <w:t xml:space="preserve"> and unanimously carried.</w:t>
      </w:r>
    </w:p>
    <w:sectPr w:rsidR="00E16991" w:rsidRPr="00E16991" w:rsidSect="00124B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F06DF"/>
    <w:multiLevelType w:val="hybridMultilevel"/>
    <w:tmpl w:val="0AFA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632EF"/>
    <w:multiLevelType w:val="hybridMultilevel"/>
    <w:tmpl w:val="8A46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75420"/>
    <w:multiLevelType w:val="hybridMultilevel"/>
    <w:tmpl w:val="0AE4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81833">
    <w:abstractNumId w:val="0"/>
  </w:num>
  <w:num w:numId="2" w16cid:durableId="1311865263">
    <w:abstractNumId w:val="2"/>
  </w:num>
  <w:num w:numId="3" w16cid:durableId="24511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91"/>
    <w:rsid w:val="00124B65"/>
    <w:rsid w:val="00127CD9"/>
    <w:rsid w:val="0036203D"/>
    <w:rsid w:val="003F0776"/>
    <w:rsid w:val="004B3674"/>
    <w:rsid w:val="00AE1A28"/>
    <w:rsid w:val="00B12209"/>
    <w:rsid w:val="00B46A3F"/>
    <w:rsid w:val="00E16991"/>
    <w:rsid w:val="00F5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F654"/>
  <w15:chartTrackingRefBased/>
  <w15:docId w15:val="{B4AB6E2A-4190-E845-9FE6-9B10D473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91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699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99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991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9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Woehle</dc:creator>
  <cp:keywords/>
  <dc:description/>
  <cp:lastModifiedBy>Milam, Amber</cp:lastModifiedBy>
  <cp:revision>2</cp:revision>
  <dcterms:created xsi:type="dcterms:W3CDTF">2024-04-01T22:46:00Z</dcterms:created>
  <dcterms:modified xsi:type="dcterms:W3CDTF">2024-04-01T22:46:00Z</dcterms:modified>
</cp:coreProperties>
</file>