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</w:pPr>
      <w:r>
        <w:rPr>
          <w:rFonts w:ascii="Georgia" w:eastAsia="Georgia" w:hAnsi="Georgia" w:cs="Georgia"/>
          <w:b/>
          <w:sz w:val="24"/>
          <w:szCs w:val="24"/>
        </w:rPr>
        <w:t>Oakmont Village Homeowners Association, Inc.</w:t>
      </w:r>
    </w:p>
    <w:p w14:paraId="00000002" w14:textId="7B888BE7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Board of Directors Meeting</w:t>
      </w:r>
    </w:p>
    <w:p w14:paraId="00000004" w14:textId="5F2D0CE0" w:rsidR="00883304" w:rsidRDefault="00360AB9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</w:pPr>
      <w:r>
        <w:rPr>
          <w:rFonts w:ascii="Georgia" w:eastAsia="Georgia" w:hAnsi="Georgia" w:cs="Georgia"/>
          <w:i/>
        </w:rPr>
        <w:t>February</w:t>
      </w:r>
      <w:r w:rsidR="00F8347C">
        <w:rPr>
          <w:rFonts w:ascii="Georgia" w:eastAsia="Georgia" w:hAnsi="Georgia" w:cs="Georgia"/>
          <w:i/>
        </w:rPr>
        <w:t xml:space="preserve"> </w:t>
      </w:r>
      <w:r w:rsidR="00B724DC">
        <w:rPr>
          <w:rFonts w:ascii="Georgia" w:eastAsia="Georgia" w:hAnsi="Georgia" w:cs="Georgia"/>
          <w:i/>
        </w:rPr>
        <w:t>23</w:t>
      </w:r>
      <w:r w:rsidR="00CA05BB">
        <w:rPr>
          <w:rFonts w:ascii="Georgia" w:eastAsia="Georgia" w:hAnsi="Georgia" w:cs="Georgia"/>
          <w:i/>
        </w:rPr>
        <w:t>, 20</w:t>
      </w:r>
      <w:r w:rsidR="00462F2A">
        <w:rPr>
          <w:rFonts w:ascii="Georgia" w:eastAsia="Georgia" w:hAnsi="Georgia" w:cs="Georgia"/>
          <w:i/>
        </w:rPr>
        <w:t>2</w:t>
      </w:r>
      <w:r w:rsidR="00B724DC">
        <w:rPr>
          <w:rFonts w:ascii="Georgia" w:eastAsia="Georgia" w:hAnsi="Georgia" w:cs="Georgia"/>
          <w:i/>
        </w:rPr>
        <w:t>3</w:t>
      </w:r>
    </w:p>
    <w:p w14:paraId="00000005" w14:textId="77777777" w:rsidR="00883304" w:rsidRDefault="00883304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jc w:val="center"/>
      </w:pPr>
    </w:p>
    <w:p w14:paraId="5030AD97" w14:textId="7C4C8ED8" w:rsidR="00B724DC" w:rsidRDefault="00B724DC" w:rsidP="00B724DC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t xml:space="preserve">A meeting of the Board of Directors of Oakmont Village Homeowners Association, Inc. ("the Association"), a corporation organized and existing under the laws of the state of Texas, was held at </w:t>
      </w:r>
      <w:proofErr w:type="spellStart"/>
      <w:r>
        <w:rPr>
          <w:rFonts w:ascii="Georgia" w:eastAsia="Georgia" w:hAnsi="Georgia" w:cs="Georgia"/>
        </w:rPr>
        <w:t>Natalita's</w:t>
      </w:r>
      <w:proofErr w:type="spellEnd"/>
      <w:r>
        <w:rPr>
          <w:rFonts w:ascii="Georgia" w:eastAsia="Georgia" w:hAnsi="Georgia" w:cs="Georgia"/>
        </w:rPr>
        <w:t xml:space="preserve"> #3 Mexican Restaurant at 24814 Kuykendahl Rd #150, Tomball, TX 77375 at 7:</w:t>
      </w:r>
      <w:r w:rsidR="00810F75">
        <w:rPr>
          <w:rFonts w:ascii="Georgia" w:eastAsia="Georgia" w:hAnsi="Georgia" w:cs="Georgia"/>
        </w:rPr>
        <w:t>28</w:t>
      </w:r>
      <w:r>
        <w:rPr>
          <w:rFonts w:ascii="Georgia" w:eastAsia="Georgia" w:hAnsi="Georgia" w:cs="Georgia"/>
        </w:rPr>
        <w:t xml:space="preserve"> p.m. pursuant to prior notice given.</w:t>
      </w:r>
    </w:p>
    <w:p w14:paraId="18D8C7C3" w14:textId="7C0C855E" w:rsidR="00462F2A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There were present </w:t>
      </w:r>
      <w:r w:rsidR="00C462A4">
        <w:rPr>
          <w:rFonts w:ascii="Georgia" w:eastAsia="Georgia" w:hAnsi="Georgia" w:cs="Georgia"/>
        </w:rPr>
        <w:t>Aaron Noriega</w:t>
      </w:r>
      <w:r w:rsidR="00960DC9">
        <w:rPr>
          <w:rFonts w:ascii="Georgia" w:eastAsia="Georgia" w:hAnsi="Georgia" w:cs="Georgia"/>
        </w:rPr>
        <w:t xml:space="preserve">, </w:t>
      </w:r>
      <w:r>
        <w:rPr>
          <w:rFonts w:ascii="Georgia" w:eastAsia="Georgia" w:hAnsi="Georgia" w:cs="Georgia"/>
        </w:rPr>
        <w:t xml:space="preserve">Tim Golding, </w:t>
      </w:r>
      <w:r w:rsidR="00960DC9">
        <w:rPr>
          <w:rFonts w:ascii="Georgia" w:eastAsia="Georgia" w:hAnsi="Georgia" w:cs="Georgia"/>
        </w:rPr>
        <w:t xml:space="preserve">and Becky Garner </w:t>
      </w:r>
      <w:r>
        <w:rPr>
          <w:rFonts w:ascii="Georgia" w:eastAsia="Georgia" w:hAnsi="Georgia" w:cs="Georgia"/>
        </w:rPr>
        <w:t>constituting a quorum of the Board of Directors (the "Board")</w:t>
      </w:r>
      <w:r w:rsidR="00960DC9">
        <w:rPr>
          <w:rFonts w:ascii="Georgia" w:eastAsia="Georgia" w:hAnsi="Georgia" w:cs="Georgia"/>
        </w:rPr>
        <w:t xml:space="preserve"> which include Treas</w:t>
      </w:r>
      <w:r w:rsidR="00B724DC">
        <w:rPr>
          <w:rFonts w:ascii="Georgia" w:eastAsia="Georgia" w:hAnsi="Georgia" w:cs="Georgia"/>
        </w:rPr>
        <w:t xml:space="preserve">urer and </w:t>
      </w:r>
      <w:r w:rsidR="00960DC9">
        <w:rPr>
          <w:rFonts w:ascii="Georgia" w:eastAsia="Georgia" w:hAnsi="Georgia" w:cs="Georgia"/>
        </w:rPr>
        <w:t>Secretary, to record the proceedings</w:t>
      </w:r>
      <w:r>
        <w:rPr>
          <w:rFonts w:ascii="Georgia" w:eastAsia="Georgia" w:hAnsi="Georgia" w:cs="Georgia"/>
        </w:rPr>
        <w:t xml:space="preserve">. </w:t>
      </w:r>
      <w:r w:rsidR="00462F2A">
        <w:rPr>
          <w:rFonts w:ascii="Georgia" w:eastAsia="Georgia" w:hAnsi="Georgia" w:cs="Georgia"/>
        </w:rPr>
        <w:t xml:space="preserve"> </w:t>
      </w:r>
    </w:p>
    <w:p w14:paraId="00000009" w14:textId="77777777" w:rsidR="00883304" w:rsidRDefault="00883304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</w:p>
    <w:p w14:paraId="0000000A" w14:textId="77777777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  <w:u w:val="single"/>
        </w:rPr>
        <w:t>MINUTES FROM LAST MEETING</w:t>
      </w:r>
    </w:p>
    <w:p w14:paraId="16BF2818" w14:textId="53D7FB44" w:rsidR="00C1090A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The minutes from the </w:t>
      </w:r>
      <w:r w:rsidR="00B724DC">
        <w:rPr>
          <w:rFonts w:ascii="Georgia" w:eastAsia="Georgia" w:hAnsi="Georgia" w:cs="Georgia"/>
        </w:rPr>
        <w:t>Mar</w:t>
      </w:r>
      <w:r w:rsidR="00462F2A">
        <w:rPr>
          <w:rFonts w:ascii="Georgia" w:eastAsia="Georgia" w:hAnsi="Georgia" w:cs="Georgia"/>
        </w:rPr>
        <w:t xml:space="preserve"> </w:t>
      </w:r>
      <w:r w:rsidR="00B724DC">
        <w:rPr>
          <w:rFonts w:ascii="Georgia" w:eastAsia="Georgia" w:hAnsi="Georgia" w:cs="Georgia"/>
        </w:rPr>
        <w:t>10</w:t>
      </w:r>
      <w:r w:rsidR="00462F2A">
        <w:rPr>
          <w:rFonts w:ascii="Georgia" w:eastAsia="Georgia" w:hAnsi="Georgia" w:cs="Georgia"/>
        </w:rPr>
        <w:t xml:space="preserve">, </w:t>
      </w:r>
      <w:proofErr w:type="gramStart"/>
      <w:r w:rsidR="00462F2A">
        <w:rPr>
          <w:rFonts w:ascii="Georgia" w:eastAsia="Georgia" w:hAnsi="Georgia" w:cs="Georgia"/>
        </w:rPr>
        <w:t>20</w:t>
      </w:r>
      <w:r w:rsidR="00960DC9">
        <w:rPr>
          <w:rFonts w:ascii="Georgia" w:eastAsia="Georgia" w:hAnsi="Georgia" w:cs="Georgia"/>
        </w:rPr>
        <w:t>2</w:t>
      </w:r>
      <w:r w:rsidR="00B724DC">
        <w:rPr>
          <w:rFonts w:ascii="Georgia" w:eastAsia="Georgia" w:hAnsi="Georgia" w:cs="Georgia"/>
        </w:rPr>
        <w:t>2</w:t>
      </w:r>
      <w:proofErr w:type="gramEnd"/>
      <w:r>
        <w:rPr>
          <w:rFonts w:ascii="Georgia" w:eastAsia="Georgia" w:hAnsi="Georgia" w:cs="Georgia"/>
        </w:rPr>
        <w:t xml:space="preserve"> meeting were accepted</w:t>
      </w:r>
      <w:r w:rsidR="00C462A4">
        <w:rPr>
          <w:rFonts w:ascii="Georgia" w:eastAsia="Georgia" w:hAnsi="Georgia" w:cs="Georgia"/>
        </w:rPr>
        <w:t xml:space="preserve"> and will be posted online</w:t>
      </w:r>
      <w:r>
        <w:rPr>
          <w:rFonts w:ascii="Georgia" w:eastAsia="Georgia" w:hAnsi="Georgia" w:cs="Georgia"/>
        </w:rPr>
        <w:t>.</w:t>
      </w:r>
      <w:r w:rsidR="009A6695">
        <w:rPr>
          <w:rFonts w:ascii="Georgia" w:eastAsia="Georgia" w:hAnsi="Georgia" w:cs="Georgia"/>
        </w:rPr>
        <w:t xml:space="preserve">  </w:t>
      </w:r>
    </w:p>
    <w:p w14:paraId="0000000D" w14:textId="77777777" w:rsidR="00883304" w:rsidRDefault="00883304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</w:p>
    <w:p w14:paraId="0000000E" w14:textId="77777777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  <w:u w:val="single"/>
        </w:rPr>
        <w:t>FINANCE COMMITTEE</w:t>
      </w:r>
    </w:p>
    <w:p w14:paraId="392B854E" w14:textId="74189DE4" w:rsidR="00E136D4" w:rsidRDefault="00462F2A" w:rsidP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As of this meeting</w:t>
      </w:r>
      <w:r w:rsidR="00061F5B">
        <w:rPr>
          <w:rFonts w:ascii="Georgia" w:eastAsia="Georgia" w:hAnsi="Georgia" w:cs="Georgia"/>
        </w:rPr>
        <w:t>,</w:t>
      </w:r>
      <w:r>
        <w:rPr>
          <w:rFonts w:ascii="Georgia" w:eastAsia="Georgia" w:hAnsi="Georgia" w:cs="Georgia"/>
        </w:rPr>
        <w:t xml:space="preserve"> </w:t>
      </w:r>
      <w:r w:rsidR="00B724DC">
        <w:rPr>
          <w:rFonts w:ascii="Georgia" w:eastAsia="Georgia" w:hAnsi="Georgia" w:cs="Georgia"/>
        </w:rPr>
        <w:t>32</w:t>
      </w:r>
      <w:r>
        <w:rPr>
          <w:rFonts w:ascii="Georgia" w:eastAsia="Georgia" w:hAnsi="Georgia" w:cs="Georgia"/>
        </w:rPr>
        <w:t xml:space="preserve"> voting members present or represented through proxy, thus quorum was met.</w:t>
      </w:r>
      <w:r w:rsidR="00E136D4">
        <w:rPr>
          <w:rFonts w:ascii="Georgia" w:eastAsia="Georgia" w:hAnsi="Georgia" w:cs="Georgia"/>
        </w:rPr>
        <w:t xml:space="preserve">  Operating $</w:t>
      </w:r>
      <w:r w:rsidR="00B724DC">
        <w:rPr>
          <w:rFonts w:ascii="Georgia" w:eastAsia="Georgia" w:hAnsi="Georgia" w:cs="Georgia"/>
        </w:rPr>
        <w:t>33</w:t>
      </w:r>
      <w:r w:rsidR="00E136D4">
        <w:rPr>
          <w:rFonts w:ascii="Georgia" w:eastAsia="Georgia" w:hAnsi="Georgia" w:cs="Georgia"/>
        </w:rPr>
        <w:t>,</w:t>
      </w:r>
      <w:r w:rsidR="00B724DC">
        <w:rPr>
          <w:rFonts w:ascii="Georgia" w:eastAsia="Georgia" w:hAnsi="Georgia" w:cs="Georgia"/>
        </w:rPr>
        <w:t>656</w:t>
      </w:r>
      <w:r w:rsidR="00E136D4">
        <w:rPr>
          <w:rFonts w:ascii="Georgia" w:eastAsia="Georgia" w:hAnsi="Georgia" w:cs="Georgia"/>
        </w:rPr>
        <w:t xml:space="preserve"> and Reserve Fund $</w:t>
      </w:r>
      <w:r w:rsidR="00B724DC">
        <w:rPr>
          <w:rFonts w:ascii="Georgia" w:eastAsia="Georgia" w:hAnsi="Georgia" w:cs="Georgia"/>
        </w:rPr>
        <w:t>90</w:t>
      </w:r>
      <w:r w:rsidR="00E136D4">
        <w:rPr>
          <w:rFonts w:ascii="Georgia" w:eastAsia="Georgia" w:hAnsi="Georgia" w:cs="Georgia"/>
        </w:rPr>
        <w:t>,</w:t>
      </w:r>
      <w:r w:rsidR="00B724DC">
        <w:rPr>
          <w:rFonts w:ascii="Georgia" w:eastAsia="Georgia" w:hAnsi="Georgia" w:cs="Georgia"/>
        </w:rPr>
        <w:t>068</w:t>
      </w:r>
      <w:r w:rsidR="00E136D4">
        <w:rPr>
          <w:rFonts w:ascii="Georgia" w:eastAsia="Georgia" w:hAnsi="Georgia" w:cs="Georgia"/>
        </w:rPr>
        <w:t>, totaling $1</w:t>
      </w:r>
      <w:r w:rsidR="00B724DC">
        <w:rPr>
          <w:rFonts w:ascii="Georgia" w:eastAsia="Georgia" w:hAnsi="Georgia" w:cs="Georgia"/>
        </w:rPr>
        <w:t>23</w:t>
      </w:r>
      <w:r w:rsidR="00E136D4">
        <w:rPr>
          <w:rFonts w:ascii="Georgia" w:eastAsia="Georgia" w:hAnsi="Georgia" w:cs="Georgia"/>
        </w:rPr>
        <w:t>,</w:t>
      </w:r>
      <w:r w:rsidR="00B724DC">
        <w:rPr>
          <w:rFonts w:ascii="Georgia" w:eastAsia="Georgia" w:hAnsi="Georgia" w:cs="Georgia"/>
        </w:rPr>
        <w:t>724</w:t>
      </w:r>
      <w:r w:rsidR="00E136D4">
        <w:rPr>
          <w:rFonts w:ascii="Georgia" w:eastAsia="Georgia" w:hAnsi="Georgia" w:cs="Georgia"/>
        </w:rPr>
        <w:t>.  Budge</w:t>
      </w:r>
      <w:r w:rsidR="00B724DC">
        <w:rPr>
          <w:rFonts w:ascii="Georgia" w:eastAsia="Georgia" w:hAnsi="Georgia" w:cs="Georgia"/>
        </w:rPr>
        <w:t>t</w:t>
      </w:r>
      <w:r w:rsidR="00E136D4">
        <w:rPr>
          <w:rFonts w:ascii="Georgia" w:eastAsia="Georgia" w:hAnsi="Georgia" w:cs="Georgia"/>
        </w:rPr>
        <w:t xml:space="preserve"> for 202</w:t>
      </w:r>
      <w:r w:rsidR="00B724DC">
        <w:rPr>
          <w:rFonts w:ascii="Georgia" w:eastAsia="Georgia" w:hAnsi="Georgia" w:cs="Georgia"/>
        </w:rPr>
        <w:t>3</w:t>
      </w:r>
      <w:r w:rsidR="00E136D4">
        <w:rPr>
          <w:rFonts w:ascii="Georgia" w:eastAsia="Georgia" w:hAnsi="Georgia" w:cs="Georgia"/>
        </w:rPr>
        <w:t xml:space="preserve"> remains unchanged at ~$58,200.</w:t>
      </w:r>
    </w:p>
    <w:p w14:paraId="00000012" w14:textId="77777777" w:rsidR="00883304" w:rsidRDefault="00883304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</w:p>
    <w:p w14:paraId="0E313E98" w14:textId="6DAA3872" w:rsidR="00462F2A" w:rsidRDefault="00462F2A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  <w:u w:val="single"/>
        </w:rPr>
      </w:pPr>
      <w:r>
        <w:rPr>
          <w:rFonts w:ascii="Georgia" w:eastAsia="Georgia" w:hAnsi="Georgia" w:cs="Georgia"/>
          <w:u w:val="single"/>
        </w:rPr>
        <w:t>ELECTION OF THE BOARD FOR 202</w:t>
      </w:r>
      <w:r w:rsidR="00B724DC">
        <w:rPr>
          <w:rFonts w:ascii="Georgia" w:eastAsia="Georgia" w:hAnsi="Georgia" w:cs="Georgia"/>
          <w:u w:val="single"/>
        </w:rPr>
        <w:t>3</w:t>
      </w:r>
    </w:p>
    <w:p w14:paraId="6AC4B0AC" w14:textId="7F1876B3" w:rsidR="00462F2A" w:rsidRPr="00E04AD3" w:rsidRDefault="00B724DC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Andy </w:t>
      </w:r>
      <w:proofErr w:type="spellStart"/>
      <w:r>
        <w:rPr>
          <w:rFonts w:ascii="Georgia" w:eastAsia="Georgia" w:hAnsi="Georgia" w:cs="Georgia"/>
        </w:rPr>
        <w:t>Woehle</w:t>
      </w:r>
      <w:proofErr w:type="spellEnd"/>
      <w:r w:rsidR="00E04AD3">
        <w:rPr>
          <w:rFonts w:ascii="Georgia" w:eastAsia="Georgia" w:hAnsi="Georgia" w:cs="Georgia"/>
        </w:rPr>
        <w:t xml:space="preserve">, Aaron Noriega, </w:t>
      </w:r>
      <w:r>
        <w:rPr>
          <w:rFonts w:ascii="Georgia" w:eastAsia="Georgia" w:hAnsi="Georgia" w:cs="Georgia"/>
        </w:rPr>
        <w:t xml:space="preserve">Alexis Thoburn, </w:t>
      </w:r>
      <w:r w:rsidR="00E04AD3">
        <w:rPr>
          <w:rFonts w:ascii="Georgia" w:eastAsia="Georgia" w:hAnsi="Georgia" w:cs="Georgia"/>
        </w:rPr>
        <w:t xml:space="preserve">and Rebecca Garner were nominated </w:t>
      </w:r>
      <w:r>
        <w:rPr>
          <w:rFonts w:ascii="Georgia" w:eastAsia="Georgia" w:hAnsi="Georgia" w:cs="Georgia"/>
        </w:rPr>
        <w:t xml:space="preserve">for election </w:t>
      </w:r>
      <w:r w:rsidR="00E04AD3">
        <w:rPr>
          <w:rFonts w:ascii="Georgia" w:eastAsia="Georgia" w:hAnsi="Georgia" w:cs="Georgia"/>
        </w:rPr>
        <w:t xml:space="preserve">and the new Board was elected unanimously by the </w:t>
      </w:r>
      <w:r>
        <w:rPr>
          <w:rFonts w:ascii="Georgia" w:eastAsia="Georgia" w:hAnsi="Georgia" w:cs="Georgia"/>
        </w:rPr>
        <w:t>3</w:t>
      </w:r>
      <w:r w:rsidR="00E136D4">
        <w:rPr>
          <w:rFonts w:ascii="Georgia" w:eastAsia="Georgia" w:hAnsi="Georgia" w:cs="Georgia"/>
        </w:rPr>
        <w:t>3</w:t>
      </w:r>
      <w:r w:rsidR="00E04AD3">
        <w:rPr>
          <w:rFonts w:ascii="Georgia" w:eastAsia="Georgia" w:hAnsi="Georgia" w:cs="Georgia"/>
        </w:rPr>
        <w:t xml:space="preserve"> voting </w:t>
      </w:r>
      <w:proofErr w:type="gramStart"/>
      <w:r w:rsidR="00E04AD3">
        <w:rPr>
          <w:rFonts w:ascii="Georgia" w:eastAsia="Georgia" w:hAnsi="Georgia" w:cs="Georgia"/>
        </w:rPr>
        <w:t>lots</w:t>
      </w:r>
      <w:proofErr w:type="gramEnd"/>
      <w:r w:rsidR="00E04AD3">
        <w:rPr>
          <w:rFonts w:ascii="Georgia" w:eastAsia="Georgia" w:hAnsi="Georgia" w:cs="Georgia"/>
        </w:rPr>
        <w:t xml:space="preserve"> present</w:t>
      </w:r>
      <w:r>
        <w:rPr>
          <w:rFonts w:ascii="Georgia" w:eastAsia="Georgia" w:hAnsi="Georgia" w:cs="Georgia"/>
        </w:rPr>
        <w:t xml:space="preserve"> consisting of Andy </w:t>
      </w:r>
      <w:proofErr w:type="spellStart"/>
      <w:r>
        <w:rPr>
          <w:rFonts w:ascii="Georgia" w:eastAsia="Georgia" w:hAnsi="Georgia" w:cs="Georgia"/>
        </w:rPr>
        <w:t>Woehle</w:t>
      </w:r>
      <w:proofErr w:type="spellEnd"/>
      <w:r>
        <w:rPr>
          <w:rFonts w:ascii="Georgia" w:eastAsia="Georgia" w:hAnsi="Georgia" w:cs="Georgia"/>
        </w:rPr>
        <w:t>, Aaron Noriega, and Becky Garner</w:t>
      </w:r>
      <w:r w:rsidR="00E04AD3">
        <w:rPr>
          <w:rFonts w:ascii="Georgia" w:eastAsia="Georgia" w:hAnsi="Georgia" w:cs="Georgia"/>
        </w:rPr>
        <w:t>.</w:t>
      </w:r>
    </w:p>
    <w:p w14:paraId="7B0F8FEC" w14:textId="77777777" w:rsidR="00462F2A" w:rsidRDefault="00462F2A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  <w:u w:val="single"/>
        </w:rPr>
      </w:pPr>
    </w:p>
    <w:p w14:paraId="00000013" w14:textId="123AF682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  <w:u w:val="single"/>
        </w:rPr>
        <w:t>ARCHITECTURAL COMMITTEE</w:t>
      </w:r>
    </w:p>
    <w:p w14:paraId="6720C8D0" w14:textId="15A2AB08" w:rsidR="00CA05BB" w:rsidRDefault="00E136D4" w:rsidP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No ARC review submitted</w:t>
      </w:r>
      <w:r w:rsidR="009C0182">
        <w:rPr>
          <w:rFonts w:ascii="Georgia" w:eastAsia="Georgia" w:hAnsi="Georgia" w:cs="Georgia"/>
        </w:rPr>
        <w:t>.</w:t>
      </w:r>
    </w:p>
    <w:p w14:paraId="5EC8D161" w14:textId="77777777" w:rsidR="009C0182" w:rsidRPr="009C0182" w:rsidRDefault="009C0182" w:rsidP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</w:p>
    <w:p w14:paraId="2FC52E6B" w14:textId="3553B3AD" w:rsidR="00CA05BB" w:rsidRPr="00CA05BB" w:rsidRDefault="00CA05BB" w:rsidP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u w:val="single"/>
        </w:rPr>
        <w:t>MEETING DISCUSSIONS</w:t>
      </w:r>
    </w:p>
    <w:p w14:paraId="00000019" w14:textId="55D252CE" w:rsidR="00883304" w:rsidRPr="00B724DC" w:rsidRDefault="00B724DC" w:rsidP="00E136D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t>Fence repairs for fallen section along Kuykendahl.  3 bids have finally been received for review and consideration.</w:t>
      </w:r>
      <w:r w:rsidR="00B64025">
        <w:rPr>
          <w:rFonts w:ascii="Georgia" w:eastAsia="Georgia" w:hAnsi="Georgia" w:cs="Georgia"/>
        </w:rPr>
        <w:t xml:space="preserve">  Cost is ~$56-61k to replace entirely, 1400-1600 </w:t>
      </w:r>
      <w:proofErr w:type="spellStart"/>
      <w:r w:rsidR="00B64025">
        <w:rPr>
          <w:rFonts w:ascii="Georgia" w:eastAsia="Georgia" w:hAnsi="Georgia" w:cs="Georgia"/>
        </w:rPr>
        <w:t>sqft</w:t>
      </w:r>
      <w:proofErr w:type="spellEnd"/>
      <w:r w:rsidR="00B64025">
        <w:rPr>
          <w:rFonts w:ascii="Georgia" w:eastAsia="Georgia" w:hAnsi="Georgia" w:cs="Georgia"/>
        </w:rPr>
        <w:t>.</w:t>
      </w:r>
    </w:p>
    <w:p w14:paraId="4284C9DF" w14:textId="53DFDB3C" w:rsidR="00B724DC" w:rsidRPr="00E136D4" w:rsidRDefault="00B724DC" w:rsidP="00B724DC">
      <w:pPr>
        <w:pStyle w:val="ListParagraph"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t xml:space="preserve">With </w:t>
      </w:r>
      <w:r w:rsidR="00B64025">
        <w:rPr>
          <w:rFonts w:ascii="Georgia" w:eastAsia="Georgia" w:hAnsi="Georgia" w:cs="Georgia"/>
        </w:rPr>
        <w:t xml:space="preserve">33 </w:t>
      </w:r>
      <w:r>
        <w:rPr>
          <w:rFonts w:ascii="Georgia" w:eastAsia="Georgia" w:hAnsi="Georgia" w:cs="Georgia"/>
        </w:rPr>
        <w:t xml:space="preserve">voting </w:t>
      </w:r>
      <w:proofErr w:type="gramStart"/>
      <w:r>
        <w:rPr>
          <w:rFonts w:ascii="Georgia" w:eastAsia="Georgia" w:hAnsi="Georgia" w:cs="Georgia"/>
        </w:rPr>
        <w:t>lots</w:t>
      </w:r>
      <w:proofErr w:type="gramEnd"/>
      <w:r>
        <w:rPr>
          <w:rFonts w:ascii="Georgia" w:eastAsia="Georgia" w:hAnsi="Georgia" w:cs="Georgia"/>
        </w:rPr>
        <w:t xml:space="preserve"> present, </w:t>
      </w:r>
      <w:r w:rsidR="00B64025">
        <w:rPr>
          <w:rFonts w:ascii="Georgia" w:eastAsia="Georgia" w:hAnsi="Georgia" w:cs="Georgia"/>
        </w:rPr>
        <w:t xml:space="preserve">homeowners’ </w:t>
      </w:r>
      <w:r>
        <w:rPr>
          <w:rFonts w:ascii="Georgia" w:eastAsia="Georgia" w:hAnsi="Georgia" w:cs="Georgia"/>
        </w:rPr>
        <w:t xml:space="preserve">approved to allocate </w:t>
      </w:r>
      <w:r w:rsidR="007D1904">
        <w:rPr>
          <w:rFonts w:ascii="Georgia" w:eastAsia="Georgia" w:hAnsi="Georgia" w:cs="Georgia"/>
        </w:rPr>
        <w:t xml:space="preserve">up to </w:t>
      </w:r>
      <w:r>
        <w:rPr>
          <w:rFonts w:ascii="Georgia" w:eastAsia="Georgia" w:hAnsi="Georgia" w:cs="Georgia"/>
        </w:rPr>
        <w:t xml:space="preserve">$20k to the Board for fence repairs and improvements </w:t>
      </w:r>
      <w:r w:rsidR="00B64025">
        <w:rPr>
          <w:rFonts w:ascii="Georgia" w:eastAsia="Georgia" w:hAnsi="Georgia" w:cs="Georgia"/>
        </w:rPr>
        <w:t xml:space="preserve">in sections </w:t>
      </w:r>
      <w:r>
        <w:rPr>
          <w:rFonts w:ascii="Georgia" w:eastAsia="Georgia" w:hAnsi="Georgia" w:cs="Georgia"/>
        </w:rPr>
        <w:t>along Kuykendahl</w:t>
      </w:r>
      <w:r w:rsidR="007D1904">
        <w:rPr>
          <w:rFonts w:ascii="Georgia" w:eastAsia="Georgia" w:hAnsi="Georgia" w:cs="Georgia"/>
        </w:rPr>
        <w:t>.</w:t>
      </w:r>
    </w:p>
    <w:p w14:paraId="3F7053CD" w14:textId="0789EB0C" w:rsidR="00A23B44" w:rsidRPr="00A23B44" w:rsidRDefault="00A23B44" w:rsidP="00E136D4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t xml:space="preserve">Changes to new HOA laws, will need to create an enforcement policy for </w:t>
      </w:r>
      <w:r w:rsidR="00B64025">
        <w:rPr>
          <w:rFonts w:ascii="Georgia" w:eastAsia="Georgia" w:hAnsi="Georgia" w:cs="Georgia"/>
        </w:rPr>
        <w:t xml:space="preserve">subsequent </w:t>
      </w:r>
      <w:r>
        <w:rPr>
          <w:rFonts w:ascii="Georgia" w:eastAsia="Georgia" w:hAnsi="Georgia" w:cs="Georgia"/>
        </w:rPr>
        <w:t>approval and vote.</w:t>
      </w:r>
    </w:p>
    <w:p w14:paraId="6DA696DB" w14:textId="77777777" w:rsidR="00B724DC" w:rsidRDefault="00B724DC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  <w:u w:val="single"/>
        </w:rPr>
      </w:pPr>
    </w:p>
    <w:p w14:paraId="0000001A" w14:textId="615DFC58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  <w:u w:val="single"/>
        </w:rPr>
      </w:pPr>
      <w:r>
        <w:rPr>
          <w:rFonts w:ascii="Georgia" w:eastAsia="Georgia" w:hAnsi="Georgia" w:cs="Georgia"/>
          <w:u w:val="single"/>
        </w:rPr>
        <w:t>OPEN FORUM</w:t>
      </w:r>
    </w:p>
    <w:p w14:paraId="5FB8C2B7" w14:textId="4E7803B6" w:rsidR="00CA05BB" w:rsidRPr="00CA05BB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lastRenderedPageBreak/>
        <w:t xml:space="preserve">The Board </w:t>
      </w:r>
      <w:proofErr w:type="gramStart"/>
      <w:r>
        <w:rPr>
          <w:rFonts w:ascii="Georgia" w:eastAsia="Georgia" w:hAnsi="Georgia" w:cs="Georgia"/>
        </w:rPr>
        <w:t>opened up</w:t>
      </w:r>
      <w:proofErr w:type="gramEnd"/>
      <w:r>
        <w:rPr>
          <w:rFonts w:ascii="Georgia" w:eastAsia="Georgia" w:hAnsi="Georgia" w:cs="Georgia"/>
        </w:rPr>
        <w:t xml:space="preserve"> the floor to questions and concerns from attending members.  Topics discussed:</w:t>
      </w:r>
    </w:p>
    <w:p w14:paraId="18C2EC88" w14:textId="7FADEF63" w:rsidR="009E5ACA" w:rsidRDefault="00810F75" w:rsidP="009E5AC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Residents offered to create a welcoming committee for future homeowners, fully supported.</w:t>
      </w:r>
    </w:p>
    <w:p w14:paraId="4EC5AB31" w14:textId="062B34F9" w:rsidR="00810F75" w:rsidRDefault="00810F75" w:rsidP="009E5AC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Expressed the need for a Violation Committee to encourage adherence to Deed Restrictions.</w:t>
      </w:r>
    </w:p>
    <w:p w14:paraId="00391737" w14:textId="1563FC37" w:rsidR="00A349F9" w:rsidRDefault="00A349F9" w:rsidP="00A349F9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</w:p>
    <w:p w14:paraId="00000024" w14:textId="536064B7" w:rsidR="00883304" w:rsidRDefault="00A349F9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  <w:u w:val="single"/>
        </w:rPr>
      </w:pPr>
      <w:r w:rsidRPr="00A349F9">
        <w:rPr>
          <w:rFonts w:ascii="Georgia" w:eastAsia="Georgia" w:hAnsi="Georgia" w:cs="Georgia"/>
          <w:u w:val="single"/>
        </w:rPr>
        <w:t>EXECUTIVE SESSION</w:t>
      </w:r>
    </w:p>
    <w:p w14:paraId="3404ABC7" w14:textId="245DC106" w:rsidR="009514D1" w:rsidRDefault="009514D1">
      <w:p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The formal meeting was closed at </w:t>
      </w:r>
      <w:r w:rsidR="00295185">
        <w:rPr>
          <w:rFonts w:ascii="Georgia" w:eastAsia="Georgia" w:hAnsi="Georgia" w:cs="Georgia"/>
        </w:rPr>
        <w:t>8</w:t>
      </w:r>
      <w:r>
        <w:rPr>
          <w:rFonts w:ascii="Georgia" w:eastAsia="Georgia" w:hAnsi="Georgia" w:cs="Georgia"/>
        </w:rPr>
        <w:t>:</w:t>
      </w:r>
      <w:r w:rsidR="00295185">
        <w:rPr>
          <w:rFonts w:ascii="Georgia" w:eastAsia="Georgia" w:hAnsi="Georgia" w:cs="Georgia"/>
        </w:rPr>
        <w:t>06</w:t>
      </w:r>
      <w:r>
        <w:rPr>
          <w:rFonts w:ascii="Georgia" w:eastAsia="Georgia" w:hAnsi="Georgia" w:cs="Georgia"/>
        </w:rPr>
        <w:t xml:space="preserve"> p.m.  The Board discussed the following business topics:</w:t>
      </w:r>
    </w:p>
    <w:p w14:paraId="025D2A2E" w14:textId="0F4D6C4D" w:rsidR="009514D1" w:rsidRDefault="00A23B44" w:rsidP="009514D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ARC committee</w:t>
      </w:r>
      <w:r w:rsidR="00810F75">
        <w:rPr>
          <w:rFonts w:ascii="Georgia" w:eastAsia="Georgia" w:hAnsi="Georgia" w:cs="Georgia"/>
        </w:rPr>
        <w:t xml:space="preserve"> appointments</w:t>
      </w:r>
      <w:r>
        <w:rPr>
          <w:rFonts w:ascii="Georgia" w:eastAsia="Georgia" w:hAnsi="Georgia" w:cs="Georgia"/>
        </w:rPr>
        <w:t xml:space="preserve"> – Jay Simon, </w:t>
      </w:r>
      <w:r w:rsidR="00810F75">
        <w:rPr>
          <w:rFonts w:ascii="Georgia" w:eastAsia="Georgia" w:hAnsi="Georgia" w:cs="Georgia"/>
        </w:rPr>
        <w:t>Tim Golding</w:t>
      </w:r>
      <w:r>
        <w:rPr>
          <w:rFonts w:ascii="Georgia" w:eastAsia="Georgia" w:hAnsi="Georgia" w:cs="Georgia"/>
        </w:rPr>
        <w:t xml:space="preserve">, and </w:t>
      </w:r>
      <w:r w:rsidR="00810F75">
        <w:rPr>
          <w:rFonts w:ascii="Georgia" w:eastAsia="Georgia" w:hAnsi="Georgia" w:cs="Georgia"/>
        </w:rPr>
        <w:t>Tim Patterson.</w:t>
      </w:r>
    </w:p>
    <w:p w14:paraId="0B7AA676" w14:textId="09828094" w:rsidR="00313769" w:rsidRDefault="00313769" w:rsidP="009514D1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Positions of the new Executive Committee have been selected as follows:</w:t>
      </w:r>
    </w:p>
    <w:p w14:paraId="2AA9CF75" w14:textId="75BA1A7C" w:rsidR="00313769" w:rsidRDefault="00313769" w:rsidP="00313769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President – </w:t>
      </w:r>
      <w:r w:rsidR="00810F75">
        <w:rPr>
          <w:rFonts w:ascii="Georgia" w:eastAsia="Georgia" w:hAnsi="Georgia" w:cs="Georgia"/>
        </w:rPr>
        <w:t xml:space="preserve">Andrew </w:t>
      </w:r>
      <w:proofErr w:type="spellStart"/>
      <w:r w:rsidR="00810F75">
        <w:rPr>
          <w:rFonts w:ascii="Georgia" w:eastAsia="Georgia" w:hAnsi="Georgia" w:cs="Georgia"/>
        </w:rPr>
        <w:t>Woehle</w:t>
      </w:r>
      <w:proofErr w:type="spellEnd"/>
      <w:r>
        <w:rPr>
          <w:rFonts w:ascii="Georgia" w:eastAsia="Georgia" w:hAnsi="Georgia" w:cs="Georgia"/>
        </w:rPr>
        <w:t xml:space="preserve"> (Board)</w:t>
      </w:r>
    </w:p>
    <w:p w14:paraId="05771F1C" w14:textId="059DDD91" w:rsidR="00313769" w:rsidRDefault="00313769" w:rsidP="00313769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Vice President – Aaron C. Noriega (Board)</w:t>
      </w:r>
    </w:p>
    <w:p w14:paraId="4223B16F" w14:textId="6E32F0B3" w:rsidR="00313769" w:rsidRDefault="00313769" w:rsidP="00313769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Secretary – </w:t>
      </w:r>
      <w:r w:rsidR="00A23B44">
        <w:rPr>
          <w:rFonts w:ascii="Georgia" w:eastAsia="Georgia" w:hAnsi="Georgia" w:cs="Georgia"/>
        </w:rPr>
        <w:t>J</w:t>
      </w:r>
      <w:r w:rsidR="00810F75">
        <w:rPr>
          <w:rFonts w:ascii="Georgia" w:eastAsia="Georgia" w:hAnsi="Georgia" w:cs="Georgia"/>
        </w:rPr>
        <w:t xml:space="preserve">essica </w:t>
      </w:r>
      <w:proofErr w:type="spellStart"/>
      <w:r w:rsidR="00810F75">
        <w:rPr>
          <w:rFonts w:ascii="Georgia" w:eastAsia="Georgia" w:hAnsi="Georgia" w:cs="Georgia"/>
        </w:rPr>
        <w:t>Woehle</w:t>
      </w:r>
      <w:proofErr w:type="spellEnd"/>
    </w:p>
    <w:p w14:paraId="74C9C37E" w14:textId="28408B82" w:rsidR="00313769" w:rsidRDefault="00313769" w:rsidP="00313769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Treasurer – Rebecca Garner (Board)</w:t>
      </w:r>
    </w:p>
    <w:p w14:paraId="33FBC67B" w14:textId="77777777" w:rsidR="00A349F9" w:rsidRDefault="00A349F9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</w:p>
    <w:p w14:paraId="00000025" w14:textId="77777777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  <w:u w:val="single"/>
        </w:rPr>
        <w:t>ADJOURNMENT</w:t>
      </w:r>
    </w:p>
    <w:p w14:paraId="00000026" w14:textId="566143AA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t xml:space="preserve">There being no further business to come before the Board, meeting was adjourned at </w:t>
      </w:r>
      <w:r w:rsidR="00295185">
        <w:rPr>
          <w:rFonts w:ascii="Georgia" w:eastAsia="Georgia" w:hAnsi="Georgia" w:cs="Georgia"/>
        </w:rPr>
        <w:t>8</w:t>
      </w:r>
      <w:r>
        <w:rPr>
          <w:rFonts w:ascii="Georgia" w:eastAsia="Georgia" w:hAnsi="Georgia" w:cs="Georgia"/>
        </w:rPr>
        <w:t>:</w:t>
      </w:r>
      <w:r w:rsidR="00295185">
        <w:rPr>
          <w:rFonts w:ascii="Georgia" w:eastAsia="Georgia" w:hAnsi="Georgia" w:cs="Georgia"/>
        </w:rPr>
        <w:t>21</w:t>
      </w:r>
      <w:r>
        <w:rPr>
          <w:rFonts w:ascii="Georgia" w:eastAsia="Georgia" w:hAnsi="Georgia" w:cs="Georgia"/>
        </w:rPr>
        <w:t xml:space="preserve"> p.m. on motion duly made, </w:t>
      </w:r>
      <w:proofErr w:type="gramStart"/>
      <w:r>
        <w:rPr>
          <w:rFonts w:ascii="Georgia" w:eastAsia="Georgia" w:hAnsi="Georgia" w:cs="Georgia"/>
        </w:rPr>
        <w:t>seconded</w:t>
      </w:r>
      <w:proofErr w:type="gramEnd"/>
      <w:r>
        <w:rPr>
          <w:rFonts w:ascii="Georgia" w:eastAsia="Georgia" w:hAnsi="Georgia" w:cs="Georgia"/>
        </w:rPr>
        <w:t xml:space="preserve"> and unanimously carried.</w:t>
      </w:r>
    </w:p>
    <w:p w14:paraId="00000027" w14:textId="77777777" w:rsidR="00883304" w:rsidRDefault="00883304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</w:p>
    <w:p w14:paraId="00000028" w14:textId="77777777" w:rsidR="00883304" w:rsidRDefault="00883304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</w:p>
    <w:p w14:paraId="0000002A" w14:textId="77777777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t>____________________________________</w:t>
      </w:r>
    </w:p>
    <w:p w14:paraId="0000002B" w14:textId="77777777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t>T. Golding, Chairman of the Meeting</w:t>
      </w:r>
    </w:p>
    <w:p w14:paraId="0000002C" w14:textId="265B17F5" w:rsidR="00883304" w:rsidRDefault="00883304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</w:p>
    <w:p w14:paraId="0FB2D67E" w14:textId="77777777" w:rsidR="00CA05BB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</w:p>
    <w:p w14:paraId="0000002D" w14:textId="77777777" w:rsidR="00883304" w:rsidRDefault="00CA05BB">
      <w:pPr>
        <w:pBdr>
          <w:top w:val="nil"/>
          <w:left w:val="nil"/>
          <w:bottom w:val="nil"/>
          <w:right w:val="nil"/>
          <w:between w:val="nil"/>
        </w:pBdr>
        <w:spacing w:line="331" w:lineRule="auto"/>
      </w:pPr>
      <w:r>
        <w:rPr>
          <w:rFonts w:ascii="Georgia" w:eastAsia="Georgia" w:hAnsi="Georgia" w:cs="Georgia"/>
        </w:rPr>
        <w:t>____________________________________</w:t>
      </w:r>
    </w:p>
    <w:p w14:paraId="0000002E" w14:textId="188FACD1" w:rsidR="00883304" w:rsidRDefault="00A23B44">
      <w:pPr>
        <w:pBdr>
          <w:top w:val="nil"/>
          <w:left w:val="nil"/>
          <w:bottom w:val="nil"/>
          <w:right w:val="nil"/>
          <w:between w:val="nil"/>
        </w:pBdr>
      </w:pPr>
      <w:r>
        <w:rPr>
          <w:rFonts w:ascii="Georgia" w:eastAsia="Georgia" w:hAnsi="Georgia" w:cs="Georgia"/>
        </w:rPr>
        <w:t>Jay Simon</w:t>
      </w:r>
      <w:r w:rsidR="00CA05BB">
        <w:rPr>
          <w:rFonts w:ascii="Georgia" w:eastAsia="Georgia" w:hAnsi="Georgia" w:cs="Georgia"/>
        </w:rPr>
        <w:t>, Secretary of the Meeting</w:t>
      </w:r>
    </w:p>
    <w:sectPr w:rsidR="00883304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06DF"/>
    <w:multiLevelType w:val="hybridMultilevel"/>
    <w:tmpl w:val="0AFA6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12171"/>
    <w:multiLevelType w:val="multilevel"/>
    <w:tmpl w:val="299EE9E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2" w15:restartNumberingAfterBreak="0">
    <w:nsid w:val="2EEB3957"/>
    <w:multiLevelType w:val="hybridMultilevel"/>
    <w:tmpl w:val="E6C4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632EF"/>
    <w:multiLevelType w:val="hybridMultilevel"/>
    <w:tmpl w:val="8A463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75420"/>
    <w:multiLevelType w:val="hybridMultilevel"/>
    <w:tmpl w:val="0AE40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A342C"/>
    <w:multiLevelType w:val="multilevel"/>
    <w:tmpl w:val="4FECA0E4"/>
    <w:lvl w:ilvl="0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abstractNum w:abstractNumId="6" w15:restartNumberingAfterBreak="0">
    <w:nsid w:val="6C9A261B"/>
    <w:multiLevelType w:val="multilevel"/>
    <w:tmpl w:val="466E69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u w:val="none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04"/>
    <w:rsid w:val="00061F5B"/>
    <w:rsid w:val="00295185"/>
    <w:rsid w:val="00313769"/>
    <w:rsid w:val="00360AB9"/>
    <w:rsid w:val="00462F2A"/>
    <w:rsid w:val="005D6120"/>
    <w:rsid w:val="006B1C2D"/>
    <w:rsid w:val="007A37E2"/>
    <w:rsid w:val="007D1904"/>
    <w:rsid w:val="00805F8C"/>
    <w:rsid w:val="00810F75"/>
    <w:rsid w:val="00883304"/>
    <w:rsid w:val="00930AC7"/>
    <w:rsid w:val="009514D1"/>
    <w:rsid w:val="00960DC9"/>
    <w:rsid w:val="00972AA2"/>
    <w:rsid w:val="009A6695"/>
    <w:rsid w:val="009C0182"/>
    <w:rsid w:val="009E5ACA"/>
    <w:rsid w:val="00A23B44"/>
    <w:rsid w:val="00A349F9"/>
    <w:rsid w:val="00B64025"/>
    <w:rsid w:val="00B724DC"/>
    <w:rsid w:val="00BE55A1"/>
    <w:rsid w:val="00C1090A"/>
    <w:rsid w:val="00C305C3"/>
    <w:rsid w:val="00C462A4"/>
    <w:rsid w:val="00CA05BB"/>
    <w:rsid w:val="00D626FE"/>
    <w:rsid w:val="00DE20F4"/>
    <w:rsid w:val="00E04AD3"/>
    <w:rsid w:val="00E136D4"/>
    <w:rsid w:val="00E40C03"/>
    <w:rsid w:val="00E91146"/>
    <w:rsid w:val="00F8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27B3"/>
  <w15:docId w15:val="{73D318F8-D531-41B0-B706-597C9373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C30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Plains All American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C Noriega</dc:creator>
  <cp:lastModifiedBy>Aaron C Noriega</cp:lastModifiedBy>
  <cp:revision>4</cp:revision>
  <dcterms:created xsi:type="dcterms:W3CDTF">2023-02-27T21:53:00Z</dcterms:created>
  <dcterms:modified xsi:type="dcterms:W3CDTF">2023-02-27T22:01:00Z</dcterms:modified>
</cp:coreProperties>
</file>